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9DB1B">
      <w:pPr>
        <w:pStyle w:val="6"/>
        <w:ind w:firstLine="640"/>
        <w:rPr>
          <w:rFonts w:ascii="Times New Roman" w:hAnsi="Times New Roman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附件1：</w:t>
      </w:r>
    </w:p>
    <w:p w14:paraId="68E034FF">
      <w:pPr>
        <w:pStyle w:val="3"/>
        <w:widowControl w:val="0"/>
        <w:autoSpaceDE w:val="0"/>
        <w:autoSpaceDN w:val="0"/>
        <w:spacing w:beforeAutospacing="0" w:after="156" w:afterLines="50" w:afterAutospacing="0" w:line="579" w:lineRule="exact"/>
        <w:jc w:val="center"/>
        <w:outlineLvl w:val="0"/>
        <w:rPr>
          <w:rFonts w:ascii="Times New Roman" w:hAnsi="Times New Roman" w:eastAsia="方正小标宋_GBK" w:cs="仿宋_GB2312"/>
          <w:sz w:val="44"/>
          <w:szCs w:val="44"/>
        </w:rPr>
      </w:pPr>
      <w:r>
        <w:rPr>
          <w:rFonts w:hint="eastAsia" w:ascii="Times New Roman" w:hAnsi="Times New Roman" w:eastAsia="方正小标宋_GBK" w:cs="仿宋_GB2312"/>
          <w:sz w:val="44"/>
          <w:szCs w:val="44"/>
        </w:rPr>
        <w:t>福田区人力资源服务产业园认定申请表</w:t>
      </w:r>
    </w:p>
    <w:p w14:paraId="16DCA780">
      <w:pPr>
        <w:spacing w:line="400" w:lineRule="exact"/>
        <w:rPr>
          <w:rFonts w:eastAsia="仿宋_GB2312"/>
          <w:b/>
          <w:bCs/>
          <w:szCs w:val="21"/>
        </w:rPr>
      </w:pPr>
      <w:r>
        <w:rPr>
          <w:rFonts w:hint="eastAsia" w:eastAsia="仿宋_GB2312"/>
          <w:szCs w:val="21"/>
        </w:rPr>
        <w:t>（单位盖章）</w:t>
      </w:r>
    </w:p>
    <w:tbl>
      <w:tblPr>
        <w:tblStyle w:val="4"/>
        <w:tblW w:w="929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425"/>
        <w:gridCol w:w="1814"/>
        <w:gridCol w:w="1418"/>
        <w:gridCol w:w="1588"/>
        <w:gridCol w:w="1814"/>
      </w:tblGrid>
      <w:tr w14:paraId="145F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8D2BE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园区（楼宇）名称</w:t>
            </w:r>
          </w:p>
        </w:tc>
        <w:tc>
          <w:tcPr>
            <w:tcW w:w="7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CF8A5">
            <w:pPr>
              <w:spacing w:line="460" w:lineRule="exact"/>
              <w:rPr>
                <w:rFonts w:eastAsia="仿宋_GB2312"/>
                <w:szCs w:val="21"/>
              </w:rPr>
            </w:pPr>
          </w:p>
        </w:tc>
      </w:tr>
      <w:tr w14:paraId="4365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7701E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园区地址</w:t>
            </w:r>
          </w:p>
        </w:tc>
        <w:tc>
          <w:tcPr>
            <w:tcW w:w="7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BA324B">
            <w:pPr>
              <w:spacing w:line="460" w:lineRule="exact"/>
              <w:rPr>
                <w:rFonts w:eastAsia="仿宋_GB2312"/>
                <w:szCs w:val="21"/>
              </w:rPr>
            </w:pPr>
          </w:p>
        </w:tc>
      </w:tr>
      <w:tr w14:paraId="313B4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F07E9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运营单位名称</w:t>
            </w:r>
          </w:p>
        </w:tc>
        <w:tc>
          <w:tcPr>
            <w:tcW w:w="7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2553C">
            <w:pPr>
              <w:spacing w:line="460" w:lineRule="exact"/>
              <w:rPr>
                <w:rFonts w:eastAsia="仿宋_GB2312"/>
                <w:szCs w:val="21"/>
              </w:rPr>
            </w:pPr>
          </w:p>
        </w:tc>
      </w:tr>
      <w:tr w14:paraId="72246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B7958E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注册地址</w:t>
            </w:r>
          </w:p>
        </w:tc>
        <w:tc>
          <w:tcPr>
            <w:tcW w:w="7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92B02">
            <w:pPr>
              <w:spacing w:line="460" w:lineRule="exact"/>
              <w:rPr>
                <w:rFonts w:eastAsia="仿宋_GB2312"/>
                <w:szCs w:val="21"/>
              </w:rPr>
            </w:pPr>
          </w:p>
        </w:tc>
      </w:tr>
      <w:tr w14:paraId="1561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B0ECA8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组织机构代码</w:t>
            </w:r>
          </w:p>
        </w:tc>
        <w:tc>
          <w:tcPr>
            <w:tcW w:w="7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1A353">
            <w:pPr>
              <w:spacing w:line="460" w:lineRule="exact"/>
              <w:ind w:right="840"/>
              <w:rPr>
                <w:rFonts w:eastAsia="仿宋_GB2312"/>
                <w:szCs w:val="21"/>
              </w:rPr>
            </w:pPr>
          </w:p>
        </w:tc>
      </w:tr>
      <w:tr w14:paraId="261BC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3979A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企业法人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BAD99">
            <w:pPr>
              <w:spacing w:line="460" w:lineRule="exact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4A2BE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手机号码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D3765">
            <w:pPr>
              <w:spacing w:line="460" w:lineRule="exact"/>
              <w:jc w:val="right"/>
              <w:rPr>
                <w:rFonts w:eastAsia="仿宋_GB2312"/>
                <w:szCs w:val="21"/>
              </w:rPr>
            </w:pPr>
          </w:p>
        </w:tc>
      </w:tr>
      <w:tr w14:paraId="7037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5381A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联系人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41341C">
            <w:pPr>
              <w:spacing w:line="460" w:lineRule="exact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DE0649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手机号码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69423B">
            <w:pPr>
              <w:spacing w:line="460" w:lineRule="exact"/>
              <w:rPr>
                <w:rFonts w:eastAsia="仿宋_GB2312"/>
                <w:szCs w:val="21"/>
              </w:rPr>
            </w:pPr>
          </w:p>
        </w:tc>
      </w:tr>
      <w:tr w14:paraId="64B1D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70D225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电子邮箱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B72E2">
            <w:pPr>
              <w:spacing w:line="460" w:lineRule="exact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7D612D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网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址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C3E260">
            <w:pPr>
              <w:spacing w:line="460" w:lineRule="exact"/>
              <w:rPr>
                <w:rFonts w:eastAsia="仿宋_GB2312"/>
                <w:szCs w:val="21"/>
              </w:rPr>
            </w:pPr>
          </w:p>
        </w:tc>
      </w:tr>
      <w:tr w14:paraId="5D30A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B3FF6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园区运营管理员人数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494F72">
            <w:pPr>
              <w:spacing w:line="46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人</w:t>
            </w: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3BE74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大专以上学历运营管理员人数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39FB7">
            <w:pPr>
              <w:spacing w:line="46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人</w:t>
            </w:r>
          </w:p>
        </w:tc>
      </w:tr>
      <w:tr w14:paraId="1406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0367B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园区建筑面积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578C9">
            <w:pPr>
              <w:spacing w:line="460" w:lineRule="exact"/>
              <w:jc w:val="right"/>
              <w:rPr>
                <w:rFonts w:eastAsia="等线"/>
                <w:szCs w:val="21"/>
              </w:rPr>
            </w:pPr>
            <w:r>
              <w:rPr>
                <w:rFonts w:hint="eastAsia" w:eastAsia="等线"/>
                <w:szCs w:val="21"/>
              </w:rPr>
              <w:t>m</w:t>
            </w:r>
            <w:r>
              <w:rPr>
                <w:rFonts w:eastAsia="等线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F517C1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公共配套区面积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FB612">
            <w:pPr>
              <w:spacing w:line="46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等线"/>
                <w:szCs w:val="21"/>
              </w:rPr>
              <w:t>m</w:t>
            </w:r>
            <w:r>
              <w:rPr>
                <w:rFonts w:eastAsia="等线"/>
                <w:sz w:val="22"/>
                <w:szCs w:val="22"/>
                <w:vertAlign w:val="superscript"/>
              </w:rPr>
              <w:t>2</w:t>
            </w:r>
          </w:p>
        </w:tc>
      </w:tr>
      <w:tr w14:paraId="0E6D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829EAD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多功能会议室面积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2FC77">
            <w:pPr>
              <w:spacing w:line="46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等线"/>
                <w:szCs w:val="21"/>
              </w:rPr>
              <w:t>m</w:t>
            </w:r>
            <w:r>
              <w:rPr>
                <w:rFonts w:eastAsia="等线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FAF66D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培训室面积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46C2CE">
            <w:pPr>
              <w:spacing w:line="46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等线"/>
                <w:szCs w:val="21"/>
              </w:rPr>
              <w:t>m</w:t>
            </w:r>
            <w:r>
              <w:rPr>
                <w:rFonts w:eastAsia="等线"/>
                <w:sz w:val="22"/>
                <w:szCs w:val="22"/>
                <w:vertAlign w:val="superscript"/>
              </w:rPr>
              <w:t>2</w:t>
            </w:r>
          </w:p>
        </w:tc>
      </w:tr>
      <w:tr w14:paraId="22799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C293A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政务服务区预留面积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18D67C">
            <w:pPr>
              <w:spacing w:line="46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等线"/>
                <w:szCs w:val="21"/>
              </w:rPr>
              <w:t>m</w:t>
            </w:r>
            <w:r>
              <w:rPr>
                <w:rFonts w:eastAsia="等线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98B5D5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形象展示区预留面积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751DB9">
            <w:pPr>
              <w:spacing w:line="46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等线"/>
                <w:szCs w:val="21"/>
              </w:rPr>
              <w:t>m</w:t>
            </w:r>
            <w:r>
              <w:rPr>
                <w:rFonts w:eastAsia="等线"/>
                <w:sz w:val="22"/>
                <w:szCs w:val="22"/>
                <w:vertAlign w:val="superscript"/>
              </w:rPr>
              <w:t>2</w:t>
            </w:r>
          </w:p>
        </w:tc>
      </w:tr>
      <w:tr w14:paraId="21F96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44AB7E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进驻企业实际已使用面积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C5A55">
            <w:pPr>
              <w:spacing w:line="46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等线"/>
                <w:szCs w:val="21"/>
              </w:rPr>
              <w:t>m</w:t>
            </w:r>
            <w:r>
              <w:rPr>
                <w:rFonts w:eastAsia="等线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666B9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人力资源服务机构已使用面积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A4B58">
            <w:pPr>
              <w:spacing w:line="46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等线"/>
                <w:szCs w:val="21"/>
              </w:rPr>
              <w:t>m</w:t>
            </w:r>
            <w:r>
              <w:rPr>
                <w:rFonts w:eastAsia="等线"/>
                <w:sz w:val="22"/>
                <w:szCs w:val="22"/>
                <w:vertAlign w:val="superscript"/>
              </w:rPr>
              <w:t>2</w:t>
            </w:r>
          </w:p>
        </w:tc>
      </w:tr>
      <w:tr w14:paraId="7DA68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37C1E9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入驻企业总数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4E58D">
            <w:pPr>
              <w:spacing w:line="460" w:lineRule="exact"/>
              <w:jc w:val="right"/>
              <w:rPr>
                <w:rFonts w:eastAsia="仿宋_GB2312"/>
                <w:szCs w:val="21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6DDC93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入驻人力资源服务机构总数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FEFD21">
            <w:pPr>
              <w:spacing w:line="460" w:lineRule="exact"/>
              <w:jc w:val="right"/>
              <w:rPr>
                <w:rFonts w:eastAsia="仿宋_GB2312"/>
                <w:szCs w:val="21"/>
              </w:rPr>
            </w:pPr>
          </w:p>
        </w:tc>
      </w:tr>
      <w:tr w14:paraId="03B1F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704A9">
            <w:pPr>
              <w:spacing w:line="46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</w:rPr>
              <w:t>上年度园区</w:t>
            </w:r>
            <w:r>
              <w:rPr>
                <w:rFonts w:hint="eastAsia" w:eastAsia="仿宋_GB2312"/>
                <w:szCs w:val="21"/>
                <w:highlight w:val="none"/>
                <w:lang w:eastAsia="zh-CN"/>
              </w:rPr>
              <w:t>营业收入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32CD7">
            <w:pPr>
              <w:spacing w:line="46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93E35D">
            <w:pPr>
              <w:spacing w:line="46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</w:rPr>
              <w:t>其中人力资源服务机构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hint="eastAsia" w:eastAsia="仿宋_GB2312"/>
                <w:szCs w:val="21"/>
              </w:rPr>
              <w:t>年度</w:t>
            </w:r>
            <w:r>
              <w:rPr>
                <w:rFonts w:hint="eastAsia" w:eastAsia="仿宋_GB2312"/>
                <w:szCs w:val="21"/>
                <w:highlight w:val="none"/>
                <w:lang w:eastAsia="zh-CN"/>
              </w:rPr>
              <w:t>营业收入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11D83">
            <w:pPr>
              <w:spacing w:line="46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万元</w:t>
            </w:r>
          </w:p>
        </w:tc>
      </w:tr>
      <w:tr w14:paraId="0C2FA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22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3EFFF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园区物业属性</w:t>
            </w:r>
          </w:p>
        </w:tc>
        <w:tc>
          <w:tcPr>
            <w:tcW w:w="7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F6607">
            <w:pPr>
              <w:spacing w:line="460" w:lineRule="exact"/>
              <w:ind w:firstLine="105" w:firstLineChars="5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□自有物业（作为商务办公用途使用剩余期限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年）</w:t>
            </w:r>
          </w:p>
          <w:p w14:paraId="21FBD896">
            <w:pPr>
              <w:spacing w:line="46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□租用物业（租用合同期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年）</w:t>
            </w:r>
          </w:p>
          <w:p w14:paraId="2A5788BF">
            <w:pPr>
              <w:spacing w:line="46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□合作运营（合同期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年）</w:t>
            </w:r>
          </w:p>
          <w:p w14:paraId="3058E3CA">
            <w:pPr>
              <w:spacing w:line="46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□委托运营（合同期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年）</w:t>
            </w:r>
          </w:p>
        </w:tc>
      </w:tr>
      <w:tr w14:paraId="772A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34049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租金优惠</w:t>
            </w:r>
          </w:p>
        </w:tc>
        <w:tc>
          <w:tcPr>
            <w:tcW w:w="7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AB8DB">
            <w:pPr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为入驻人力资源服务机构在市场价格基础上提供下浮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 xml:space="preserve"> %的租金优惠，5年内每年给予人力资源服务机构的租金价格递增幅度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 xml:space="preserve"> %</w:t>
            </w:r>
          </w:p>
        </w:tc>
      </w:tr>
      <w:tr w14:paraId="17AFA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EAACE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园区已获荣誉</w:t>
            </w:r>
          </w:p>
        </w:tc>
        <w:tc>
          <w:tcPr>
            <w:tcW w:w="7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B7896">
            <w:pPr>
              <w:spacing w:line="460" w:lineRule="exact"/>
              <w:rPr>
                <w:rFonts w:eastAsia="仿宋_GB2312"/>
                <w:szCs w:val="21"/>
              </w:rPr>
            </w:pPr>
          </w:p>
        </w:tc>
      </w:tr>
      <w:tr w14:paraId="31E5A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743E5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区人力资源局初审意见</w:t>
            </w:r>
          </w:p>
        </w:tc>
        <w:tc>
          <w:tcPr>
            <w:tcW w:w="7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ED459B">
            <w:pPr>
              <w:spacing w:line="460" w:lineRule="exact"/>
              <w:rPr>
                <w:rFonts w:eastAsia="仿宋_GB2312"/>
                <w:szCs w:val="21"/>
              </w:rPr>
            </w:pPr>
          </w:p>
          <w:p w14:paraId="3D230AE6">
            <w:pPr>
              <w:spacing w:line="460" w:lineRule="exact"/>
              <w:rPr>
                <w:rFonts w:eastAsia="仿宋_GB2312"/>
                <w:szCs w:val="21"/>
              </w:rPr>
            </w:pPr>
          </w:p>
          <w:p w14:paraId="2F4FB8A6">
            <w:pPr>
              <w:spacing w:line="460" w:lineRule="exact"/>
              <w:rPr>
                <w:rFonts w:eastAsia="仿宋_GB2312"/>
                <w:szCs w:val="21"/>
              </w:rPr>
            </w:pPr>
          </w:p>
          <w:p w14:paraId="7BEB7FEA">
            <w:pPr>
              <w:spacing w:line="460" w:lineRule="exact"/>
              <w:ind w:firstLine="3780" w:firstLineChars="18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签章：               日期：</w:t>
            </w:r>
          </w:p>
        </w:tc>
      </w:tr>
    </w:tbl>
    <w:p w14:paraId="0FE57D32">
      <w:pPr>
        <w:rPr>
          <w:rFonts w:eastAsia="仿宋_GB2312"/>
          <w:bCs/>
          <w:sz w:val="28"/>
        </w:rPr>
      </w:pPr>
    </w:p>
    <w:p w14:paraId="5B07B6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A5459"/>
    <w:rsid w:val="565A5459"/>
    <w:rsid w:val="61FA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firstLine="0" w:firstLineChars="0"/>
      <w:jc w:val="center"/>
      <w:outlineLvl w:val="0"/>
    </w:pPr>
    <w:rPr>
      <w:rFonts w:ascii="黑体" w:hAnsi="黑体"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我的正文"/>
    <w:basedOn w:val="1"/>
    <w:qFormat/>
    <w:uiPriority w:val="0"/>
    <w:pPr>
      <w:adjustRightInd w:val="0"/>
      <w:snapToGrid w:val="0"/>
      <w:spacing w:line="579" w:lineRule="exact"/>
      <w:ind w:firstLine="643" w:firstLineChars="200"/>
    </w:pPr>
    <w:rPr>
      <w:rFonts w:eastAsia="仿宋_GB231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375</Characters>
  <Lines>0</Lines>
  <Paragraphs>0</Paragraphs>
  <TotalTime>0</TotalTime>
  <ScaleCrop>false</ScaleCrop>
  <LinksUpToDate>false</LinksUpToDate>
  <CharactersWithSpaces>421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2026-01-23T06:34:00Z</dcterms:created>
  <dc:creator>胡惠玲</dc:creator>
  <cp:lastModifiedBy>Cancy</cp:lastModifiedBy>
  <dcterms:modified xsi:type="dcterms:W3CDTF">2026-01-27T06:44:25Z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CB41302CEBAE4DA98E8BFFA57461DCF3_13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